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70BC" w14:textId="77777777" w:rsidR="007C1854" w:rsidRPr="00226A75" w:rsidRDefault="007C1854" w:rsidP="007C1854">
      <w:pPr>
        <w:ind w:right="-10"/>
        <w:jc w:val="center"/>
        <w:rPr>
          <w:bCs/>
          <w:color w:val="000000"/>
          <w:sz w:val="52"/>
          <w:szCs w:val="52"/>
        </w:rPr>
      </w:pPr>
      <w:r w:rsidRPr="00226A75">
        <w:rPr>
          <w:rFonts w:hint="cs"/>
          <w:bCs/>
          <w:color w:val="000000"/>
          <w:sz w:val="52"/>
          <w:szCs w:val="52"/>
          <w:rtl/>
        </w:rPr>
        <w:t>جدول تقييم ترجمة الشرائح</w:t>
      </w:r>
    </w:p>
    <w:p w14:paraId="6AC0AF77" w14:textId="77777777" w:rsidR="007C1854" w:rsidRPr="00F359DF" w:rsidRDefault="007C1854" w:rsidP="007C1854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8640"/>
          <w:tab w:val="left" w:pos="8820"/>
        </w:tabs>
        <w:ind w:left="20" w:right="-10"/>
        <w:jc w:val="center"/>
        <w:rPr>
          <w:color w:val="000000"/>
          <w:sz w:val="13"/>
        </w:rPr>
      </w:pPr>
    </w:p>
    <w:p w14:paraId="383090B6" w14:textId="34E6A2F9" w:rsidR="00226A75" w:rsidRDefault="007C1854" w:rsidP="00226A75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lang w:bidi="ar-JO"/>
        </w:rPr>
      </w:pPr>
      <w:r>
        <w:rPr>
          <w:rFonts w:hint="cs"/>
          <w:rtl/>
          <w:lang w:bidi="ar-JO"/>
        </w:rPr>
        <w:t>الطالب ــــــــــــــــــــــــــــــــــــــــــــــــــــــــ البريد 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ـــــــــــــــــــــــــــــــــــــــــــــــــــــــــــــــــــــــ</w:t>
      </w:r>
    </w:p>
    <w:p w14:paraId="69C34134" w14:textId="77777777" w:rsidR="00226A75" w:rsidRDefault="00226A75" w:rsidP="007C1854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rtl/>
          <w:lang w:bidi="ar-JO"/>
        </w:rPr>
      </w:pPr>
    </w:p>
    <w:p w14:paraId="2A3D9516" w14:textId="77777777" w:rsidR="007C1854" w:rsidRPr="00BA57D3" w:rsidRDefault="007C1854" w:rsidP="007C1854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السفر الكتابي أو المواد التي تم تعليمها ـــــــــــــــــــــــــــــــــــــــــــــــــــــــــــــــــــــــــــــــــــــــ اللغة ــــــــــــــــــــــــــــــــــــــــــــــــــــــــــــــــــــــــــــ</w:t>
      </w:r>
    </w:p>
    <w:p w14:paraId="178D403E" w14:textId="77777777" w:rsidR="007C1854" w:rsidRPr="00F359DF" w:rsidRDefault="007C1854" w:rsidP="007C1854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center" w:pos="7960"/>
          <w:tab w:val="left" w:pos="8820"/>
        </w:tabs>
        <w:ind w:right="-10"/>
        <w:rPr>
          <w:color w:val="000000"/>
          <w:sz w:val="15"/>
          <w:lang w:bidi="ar-JO"/>
        </w:rPr>
      </w:pPr>
    </w:p>
    <w:p w14:paraId="20E6366F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1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2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3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4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5</w:t>
      </w:r>
    </w:p>
    <w:p w14:paraId="3AC304BC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فقير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متدني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متوسط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جيد</w:t>
      </w:r>
      <w:r w:rsidRPr="00F359DF">
        <w:rPr>
          <w:color w:val="000000"/>
          <w:sz w:val="23"/>
        </w:rPr>
        <w:tab/>
      </w:r>
      <w:r>
        <w:rPr>
          <w:rFonts w:hint="cs"/>
          <w:color w:val="000000"/>
          <w:sz w:val="23"/>
          <w:rtl/>
        </w:rPr>
        <w:t>ممتاز</w:t>
      </w:r>
    </w:p>
    <w:p w14:paraId="669973EA" w14:textId="77777777" w:rsidR="007C1854" w:rsidRPr="00F359DF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13"/>
        </w:rPr>
      </w:pPr>
    </w:p>
    <w:p w14:paraId="2800CD1F" w14:textId="77777777" w:rsidR="007C1854" w:rsidRPr="008D5324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outlineLvl w:val="0"/>
        <w:rPr>
          <w:bCs/>
          <w:i/>
          <w:color w:val="000000"/>
          <w:sz w:val="13"/>
          <w:u w:val="single"/>
          <w:rtl/>
          <w:lang w:bidi="ar-JO"/>
        </w:rPr>
      </w:pPr>
      <w:r w:rsidRPr="008D5324">
        <w:rPr>
          <w:rFonts w:hint="cs"/>
          <w:bCs/>
          <w:i/>
          <w:color w:val="000000"/>
          <w:sz w:val="27"/>
          <w:u w:val="single"/>
          <w:rtl/>
          <w:lang w:bidi="ar-JO"/>
        </w:rPr>
        <w:t>الترجمة</w:t>
      </w:r>
    </w:p>
    <w:p w14:paraId="41C9F46E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تم ترجمة المحتوى العام بدقة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7BB2F573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لا توجد لغة إنجليزية على أي شريحة (تصميم مساعدات ذاكرة جديدة)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1B7F46A6" w14:textId="77777777" w:rsidR="007C1854" w:rsidRPr="00F359DF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15"/>
        </w:rPr>
      </w:pPr>
      <w:r w:rsidRPr="00F359DF">
        <w:rPr>
          <w:color w:val="000000"/>
          <w:sz w:val="15"/>
        </w:rPr>
        <w:t>--For example, replace “A Judge Must Judge” or “ARC” with a mnemonic in your language</w:t>
      </w:r>
    </w:p>
    <w:p w14:paraId="7CC60A2B" w14:textId="77777777" w:rsidR="007C1854" w:rsidRPr="00F359DF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13"/>
        </w:rPr>
      </w:pPr>
    </w:p>
    <w:p w14:paraId="548118D8" w14:textId="77777777" w:rsidR="007C1854" w:rsidRPr="008D5324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outlineLvl w:val="0"/>
        <w:rPr>
          <w:bCs/>
          <w:i/>
          <w:color w:val="000000"/>
          <w:sz w:val="13"/>
          <w:u w:val="single"/>
          <w:lang w:bidi="ar-JO"/>
        </w:rPr>
      </w:pPr>
      <w:r w:rsidRPr="008D5324">
        <w:rPr>
          <w:rFonts w:hint="cs"/>
          <w:bCs/>
          <w:i/>
          <w:color w:val="000000"/>
          <w:sz w:val="27"/>
          <w:u w:val="single"/>
          <w:rtl/>
          <w:lang w:bidi="ar-JO"/>
        </w:rPr>
        <w:t>الخطوط</w:t>
      </w:r>
    </w:p>
    <w:p w14:paraId="77A2EECE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رقم صفحة الملاحظات بخط آريال 24 عريض في الشاشة اليمنى العليا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40B05AF5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خطوط عامة أو خطوط لغوية معروفة (مثل يونيكود)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489E483D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خطوط سانس-سيريف و التي تفتقر إلى أقدام (مثل آريال)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7B4620D3" w14:textId="77777777" w:rsidR="007C1854" w:rsidRPr="00F359DF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13"/>
        </w:rPr>
      </w:pPr>
    </w:p>
    <w:p w14:paraId="4C664898" w14:textId="77777777" w:rsidR="007C1854" w:rsidRPr="008D5324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outlineLvl w:val="0"/>
        <w:rPr>
          <w:bCs/>
          <w:i/>
          <w:color w:val="000000"/>
          <w:sz w:val="13"/>
          <w:u w:val="single"/>
        </w:rPr>
      </w:pPr>
      <w:r w:rsidRPr="008D5324">
        <w:rPr>
          <w:rFonts w:hint="cs"/>
          <w:bCs/>
          <w:i/>
          <w:color w:val="000000"/>
          <w:sz w:val="27"/>
          <w:u w:val="single"/>
          <w:rtl/>
        </w:rPr>
        <w:t>النص</w:t>
      </w:r>
    </w:p>
    <w:p w14:paraId="0AFBD87F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color w:val="000000"/>
          <w:sz w:val="23"/>
          <w:rtl/>
          <w:lang w:bidi="ar-JO"/>
        </w:rPr>
        <w:t>عدم تداخل النص مع نصوص أخرى أو صور أو حواف الصفحات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7AAD3B7A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color w:val="000000"/>
          <w:sz w:val="23"/>
          <w:rtl/>
          <w:lang w:bidi="ar-JO"/>
        </w:rPr>
        <w:t>ظل النص لا يرى فوق الرسوم المتحركة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62CFB220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color w:val="000000"/>
          <w:sz w:val="23"/>
          <w:rtl/>
          <w:lang w:bidi="ar-JO"/>
        </w:rPr>
        <w:t>لا يجب تكبير النص (بحسب المساحة المتاحة فقط)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54F16ABD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color w:val="000000"/>
          <w:sz w:val="23"/>
          <w:rtl/>
          <w:lang w:bidi="ar-JO"/>
        </w:rPr>
        <w:t>يمتلك النص تباين جيد مع الخلفية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4C98AAD4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color w:val="000000"/>
          <w:sz w:val="23"/>
          <w:rtl/>
          <w:lang w:bidi="ar-JO"/>
        </w:rPr>
        <w:t>يتلاءم النص مع مربع النص مع مسافات زائدة على الجوانب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17DE5C83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color w:val="000000"/>
          <w:sz w:val="23"/>
          <w:rtl/>
          <w:lang w:bidi="ar-JO"/>
        </w:rPr>
        <w:t>تطابق ألوان مربع النص مع الخطوط المحيطة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488FCABB" w14:textId="77777777" w:rsidR="007C1854" w:rsidRPr="00F359DF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13"/>
        </w:rPr>
      </w:pPr>
    </w:p>
    <w:p w14:paraId="4F614A2A" w14:textId="77777777" w:rsidR="007C1854" w:rsidRPr="005B1456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outlineLvl w:val="0"/>
        <w:rPr>
          <w:bCs/>
          <w:i/>
          <w:color w:val="000000"/>
          <w:sz w:val="13"/>
          <w:u w:val="single"/>
        </w:rPr>
      </w:pPr>
      <w:r w:rsidRPr="005B1456">
        <w:rPr>
          <w:rFonts w:hint="cs"/>
          <w:bCs/>
          <w:i/>
          <w:color w:val="000000"/>
          <w:sz w:val="27"/>
          <w:u w:val="single"/>
          <w:rtl/>
        </w:rPr>
        <w:t>الصور</w:t>
      </w:r>
    </w:p>
    <w:p w14:paraId="62670C1E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color w:val="000000"/>
          <w:sz w:val="23"/>
          <w:rtl/>
          <w:lang w:bidi="ar-JO"/>
        </w:rPr>
        <w:t>الصور لا تتداخل مع النصوص أو حواف الصفحات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2648B317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color w:val="000000"/>
          <w:sz w:val="23"/>
          <w:rtl/>
          <w:lang w:bidi="ar-JO"/>
        </w:rPr>
        <w:t>النصوص المتضمنة بالإنجليزية يتم تغطيتها بالترجمة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4E0B4B2D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rFonts w:ascii="Mobile" w:hAnsi="Mobile"/>
          <w:color w:val="000000"/>
          <w:sz w:val="15"/>
        </w:rPr>
      </w:pPr>
    </w:p>
    <w:p w14:paraId="224FE4AD" w14:textId="77777777" w:rsidR="007C1854" w:rsidRPr="005B1456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outlineLvl w:val="0"/>
        <w:rPr>
          <w:bCs/>
          <w:i/>
          <w:color w:val="000000"/>
          <w:sz w:val="13"/>
          <w:u w:val="single"/>
        </w:rPr>
      </w:pPr>
      <w:r w:rsidRPr="005B1456">
        <w:rPr>
          <w:rFonts w:hint="cs"/>
          <w:bCs/>
          <w:i/>
          <w:color w:val="000000"/>
          <w:sz w:val="27"/>
          <w:u w:val="single"/>
          <w:rtl/>
        </w:rPr>
        <w:t>متفرقات</w:t>
      </w:r>
    </w:p>
    <w:p w14:paraId="6E0486D4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3"/>
          <w:rtl/>
          <w:lang w:bidi="ar-JO"/>
        </w:rPr>
        <w:t>تصميم الخطوط و ألوان الخلفيات هو نفسه بالإنجليزية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3EB565E2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 xml:space="preserve">الرسوم المتحركة لا تحتاج إلى تصحيح في عرض الشرائح 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5012541C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ترتيب الشرائح يبقى كما هو في الطبعة الإنجليزية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6A319B2C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يتم إتمام المطلوب بالشكل الصحيح من أول مرة (لا يوجد تجربة)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0C1AE17F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>اسم الملف يترجم مع وجود خط فاصل و عدد الشرائح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7E4977EF" w14:textId="77777777" w:rsidR="007C1854" w:rsidRPr="00F359DF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23"/>
        </w:rPr>
      </w:pPr>
      <w:r>
        <w:rPr>
          <w:rFonts w:hint="cs"/>
          <w:b/>
          <w:color w:val="000000"/>
          <w:sz w:val="23"/>
          <w:rtl/>
          <w:lang w:bidi="ar-JO"/>
        </w:rPr>
        <w:t xml:space="preserve">سهولة النقل عن طريق الأونلاين أو فلاشة أو إيميل </w:t>
      </w:r>
      <w:r w:rsidRPr="00F359DF">
        <w:rPr>
          <w:color w:val="000000"/>
          <w:sz w:val="23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  <w:r w:rsidRPr="00F359DF">
        <w:rPr>
          <w:rFonts w:ascii="Mobile" w:hAnsi="Mobile"/>
          <w:color w:val="000000"/>
          <w:sz w:val="15"/>
        </w:rPr>
        <w:tab/>
      </w:r>
      <w:r w:rsidRPr="00F359DF">
        <w:rPr>
          <w:rFonts w:ascii="Mobile" w:hAnsi="Mobile"/>
          <w:color w:val="000000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5"/>
        </w:rPr>
        <w:instrText xml:space="preserve"> FORMCHECKBOX </w:instrText>
      </w:r>
      <w:r w:rsidR="00000000">
        <w:rPr>
          <w:rFonts w:ascii="Mobile" w:hAnsi="Mobile"/>
          <w:color w:val="000000"/>
          <w:sz w:val="15"/>
        </w:rPr>
      </w:r>
      <w:r w:rsidR="00000000">
        <w:rPr>
          <w:rFonts w:ascii="Mobile" w:hAnsi="Mobile"/>
          <w:color w:val="000000"/>
          <w:sz w:val="15"/>
        </w:rPr>
        <w:fldChar w:fldCharType="separate"/>
      </w:r>
      <w:r w:rsidRPr="00F359DF">
        <w:rPr>
          <w:rFonts w:ascii="Mobile" w:hAnsi="Mobile"/>
          <w:color w:val="000000"/>
          <w:sz w:val="15"/>
        </w:rPr>
        <w:fldChar w:fldCharType="end"/>
      </w:r>
    </w:p>
    <w:p w14:paraId="638B11DE" w14:textId="77777777" w:rsidR="007C1854" w:rsidRPr="007C1854" w:rsidRDefault="007C1854" w:rsidP="007C1854">
      <w:pPr>
        <w:tabs>
          <w:tab w:val="center" w:pos="5490"/>
          <w:tab w:val="center" w:pos="6300"/>
          <w:tab w:val="center" w:pos="720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outline/>
          <w:color w:val="000000"/>
          <w:sz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sz w:val="23"/>
          <w:rtl/>
          <w:lang w:bidi="ar-JO"/>
        </w:rPr>
        <w:t>يتم إرسالها كملف واحد (ليس ملفات بوربوينت منفصلة أو بي دي إف)</w:t>
      </w:r>
      <w:r w:rsidRPr="0064454E">
        <w:rPr>
          <w:sz w:val="23"/>
        </w:rPr>
        <w:tab/>
      </w:r>
      <w:r w:rsidRPr="0064454E">
        <w:rPr>
          <w:rFonts w:ascii="Mobile" w:hAnsi="Mobile"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454E">
        <w:rPr>
          <w:rFonts w:ascii="Mobile" w:hAnsi="Mobile"/>
          <w:sz w:val="15"/>
        </w:rPr>
        <w:instrText xml:space="preserve"> FORMCHECKBOX </w:instrText>
      </w:r>
      <w:r w:rsidR="00000000">
        <w:rPr>
          <w:rFonts w:ascii="Mobile" w:hAnsi="Mobile"/>
          <w:sz w:val="15"/>
        </w:rPr>
      </w:r>
      <w:r w:rsidR="00000000">
        <w:rPr>
          <w:rFonts w:ascii="Mobile" w:hAnsi="Mobile"/>
          <w:sz w:val="15"/>
        </w:rPr>
        <w:fldChar w:fldCharType="separate"/>
      </w:r>
      <w:r w:rsidRPr="0064454E">
        <w:rPr>
          <w:rFonts w:ascii="Mobile" w:hAnsi="Mobile"/>
          <w:sz w:val="15"/>
        </w:rPr>
        <w:fldChar w:fldCharType="end"/>
      </w:r>
      <w:r w:rsidRPr="0064454E">
        <w:rPr>
          <w:rFonts w:ascii="Mobile" w:hAnsi="Mobile"/>
          <w:sz w:val="15"/>
        </w:rPr>
        <w:tab/>
      </w:r>
      <w:r w:rsidRPr="0064454E">
        <w:rPr>
          <w:rFonts w:ascii="Mobile" w:hAnsi="Mobile"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454E">
        <w:rPr>
          <w:rFonts w:ascii="Mobile" w:hAnsi="Mobile"/>
          <w:sz w:val="15"/>
        </w:rPr>
        <w:instrText xml:space="preserve"> FORMCHECKBOX </w:instrText>
      </w:r>
      <w:r w:rsidR="00000000">
        <w:rPr>
          <w:rFonts w:ascii="Mobile" w:hAnsi="Mobile"/>
          <w:sz w:val="15"/>
        </w:rPr>
      </w:r>
      <w:r w:rsidR="00000000">
        <w:rPr>
          <w:rFonts w:ascii="Mobile" w:hAnsi="Mobile"/>
          <w:sz w:val="15"/>
        </w:rPr>
        <w:fldChar w:fldCharType="separate"/>
      </w:r>
      <w:r w:rsidRPr="0064454E">
        <w:rPr>
          <w:rFonts w:ascii="Mobile" w:hAnsi="Mobile"/>
          <w:sz w:val="15"/>
        </w:rPr>
        <w:fldChar w:fldCharType="end"/>
      </w:r>
      <w:r w:rsidRPr="0064454E">
        <w:rPr>
          <w:rFonts w:ascii="Mobile" w:hAnsi="Mobile"/>
          <w:sz w:val="15"/>
        </w:rPr>
        <w:tab/>
      </w:r>
      <w:r w:rsidRPr="0064454E">
        <w:rPr>
          <w:rFonts w:ascii="Mobile" w:hAnsi="Mobile"/>
          <w:sz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454E">
        <w:rPr>
          <w:rFonts w:ascii="Mobile" w:hAnsi="Mobile"/>
          <w:sz w:val="15"/>
        </w:rPr>
        <w:instrText xml:space="preserve"> FORMCHECKBOX </w:instrText>
      </w:r>
      <w:r w:rsidR="00000000">
        <w:rPr>
          <w:rFonts w:ascii="Mobile" w:hAnsi="Mobile"/>
          <w:sz w:val="15"/>
        </w:rPr>
      </w:r>
      <w:r w:rsidR="00000000">
        <w:rPr>
          <w:rFonts w:ascii="Mobile" w:hAnsi="Mobile"/>
          <w:sz w:val="15"/>
        </w:rPr>
        <w:fldChar w:fldCharType="separate"/>
      </w:r>
      <w:r w:rsidRPr="0064454E">
        <w:rPr>
          <w:rFonts w:ascii="Mobile" w:hAnsi="Mobile"/>
          <w:sz w:val="15"/>
        </w:rPr>
        <w:fldChar w:fldCharType="end"/>
      </w:r>
      <w:r w:rsidRPr="0064454E">
        <w:rPr>
          <w:rFonts w:ascii="Mobile" w:hAnsi="Mobile"/>
          <w:sz w:val="15"/>
        </w:rPr>
        <w:tab/>
      </w:r>
      <w:r w:rsidRPr="0064454E">
        <w:rPr>
          <w:rFonts w:ascii="Mobile" w:hAnsi="Mobile"/>
          <w:sz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454E">
        <w:rPr>
          <w:rFonts w:ascii="Mobile" w:hAnsi="Mobile"/>
          <w:sz w:val="15"/>
        </w:rPr>
        <w:instrText xml:space="preserve"> FORMCHECKBOX </w:instrText>
      </w:r>
      <w:r w:rsidR="00000000">
        <w:rPr>
          <w:rFonts w:ascii="Mobile" w:hAnsi="Mobile"/>
          <w:sz w:val="15"/>
        </w:rPr>
      </w:r>
      <w:r w:rsidR="00000000">
        <w:rPr>
          <w:rFonts w:ascii="Mobile" w:hAnsi="Mobile"/>
          <w:sz w:val="15"/>
        </w:rPr>
        <w:fldChar w:fldCharType="separate"/>
      </w:r>
      <w:r w:rsidRPr="0064454E">
        <w:rPr>
          <w:rFonts w:ascii="Mobile" w:hAnsi="Mobile"/>
          <w:sz w:val="15"/>
        </w:rPr>
        <w:fldChar w:fldCharType="end"/>
      </w:r>
      <w:r w:rsidRPr="0064454E">
        <w:rPr>
          <w:rFonts w:ascii="Mobile" w:hAnsi="Mobile"/>
          <w:sz w:val="15"/>
        </w:rPr>
        <w:tab/>
      </w:r>
      <w:r w:rsidRPr="0064454E">
        <w:rPr>
          <w:rFonts w:ascii="Mobile" w:hAnsi="Mobile"/>
          <w:sz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454E">
        <w:rPr>
          <w:rFonts w:ascii="Mobile" w:hAnsi="Mobile"/>
          <w:sz w:val="15"/>
        </w:rPr>
        <w:instrText xml:space="preserve"> FORMCHECKBOX </w:instrText>
      </w:r>
      <w:r w:rsidR="00000000">
        <w:rPr>
          <w:rFonts w:ascii="Mobile" w:hAnsi="Mobile"/>
          <w:sz w:val="15"/>
        </w:rPr>
      </w:r>
      <w:r w:rsidR="00000000">
        <w:rPr>
          <w:rFonts w:ascii="Mobile" w:hAnsi="Mobile"/>
          <w:sz w:val="15"/>
        </w:rPr>
        <w:fldChar w:fldCharType="separate"/>
      </w:r>
      <w:r w:rsidRPr="0064454E">
        <w:rPr>
          <w:rFonts w:ascii="Mobile" w:hAnsi="Mobile"/>
          <w:sz w:val="15"/>
        </w:rPr>
        <w:fldChar w:fldCharType="end"/>
      </w:r>
    </w:p>
    <w:p w14:paraId="69397033" w14:textId="77777777" w:rsidR="007C1854" w:rsidRPr="00F359DF" w:rsidRDefault="007C1854" w:rsidP="007C1854">
      <w:pPr>
        <w:tabs>
          <w:tab w:val="center" w:pos="4640"/>
          <w:tab w:val="center" w:pos="5440"/>
          <w:tab w:val="center" w:pos="5490"/>
          <w:tab w:val="center" w:pos="6300"/>
          <w:tab w:val="center" w:pos="6340"/>
          <w:tab w:val="center" w:pos="7140"/>
          <w:tab w:val="center" w:pos="7200"/>
          <w:tab w:val="center" w:pos="7960"/>
          <w:tab w:val="center" w:pos="8010"/>
          <w:tab w:val="center" w:pos="8820"/>
          <w:tab w:val="left" w:pos="9090"/>
          <w:tab w:val="right" w:pos="9540"/>
        </w:tabs>
        <w:ind w:left="20" w:right="-10"/>
        <w:rPr>
          <w:color w:val="000000"/>
          <w:sz w:val="13"/>
        </w:rPr>
      </w:pPr>
    </w:p>
    <w:p w14:paraId="5B924CB6" w14:textId="77777777" w:rsidR="007C1854" w:rsidRPr="0064454E" w:rsidRDefault="007C1854" w:rsidP="007C1854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1695C972" w14:textId="77777777" w:rsidR="007C1854" w:rsidRPr="00985A0B" w:rsidRDefault="007C1854" w:rsidP="007C1854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outlineLvl w:val="0"/>
        <w:rPr>
          <w:bCs/>
          <w:i/>
          <w:sz w:val="12"/>
          <w:u w:val="single"/>
        </w:rPr>
      </w:pPr>
      <w:r w:rsidRPr="00985A0B">
        <w:rPr>
          <w:rFonts w:hint="cs"/>
          <w:bCs/>
          <w:i/>
          <w:u w:val="single"/>
          <w:rtl/>
        </w:rPr>
        <w:t>تلخيص</w:t>
      </w:r>
    </w:p>
    <w:p w14:paraId="0B5DE067" w14:textId="77777777" w:rsidR="007C1854" w:rsidRPr="0064454E" w:rsidRDefault="007C1854" w:rsidP="007C1854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2B76758F" w14:textId="77777777" w:rsidR="007C1854" w:rsidRPr="0064454E" w:rsidRDefault="007C1854" w:rsidP="007C1854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>
        <w:rPr>
          <w:rFonts w:hint="cs"/>
          <w:sz w:val="22"/>
          <w:rtl/>
        </w:rPr>
        <w:t>عدد إشارات صح في كل عمود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7A88B3E1" w14:textId="77777777" w:rsidR="007C1854" w:rsidRPr="0064454E" w:rsidRDefault="007C1854" w:rsidP="007C1854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12"/>
        </w:rPr>
      </w:pPr>
    </w:p>
    <w:p w14:paraId="6969C322" w14:textId="77777777" w:rsidR="007C1854" w:rsidRPr="0064454E" w:rsidRDefault="007C1854" w:rsidP="007C1854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b/>
          <w:sz w:val="22"/>
        </w:rPr>
      </w:pPr>
      <w:r>
        <w:rPr>
          <w:rFonts w:hint="cs"/>
          <w:sz w:val="22"/>
          <w:rtl/>
          <w:lang w:bidi="ar-JO"/>
        </w:rPr>
        <w:t>مضروباً في قيمة النقاط لكل عمود</w:t>
      </w:r>
      <w:r w:rsidRPr="0064454E">
        <w:rPr>
          <w:sz w:val="22"/>
        </w:rPr>
        <w:tab/>
      </w:r>
      <w:r w:rsidRPr="0064454E">
        <w:rPr>
          <w:b/>
          <w:sz w:val="22"/>
        </w:rPr>
        <w:t>x 1</w:t>
      </w:r>
      <w:r w:rsidRPr="0064454E">
        <w:rPr>
          <w:b/>
          <w:sz w:val="22"/>
        </w:rPr>
        <w:tab/>
        <w:t>x 2</w:t>
      </w:r>
      <w:r w:rsidRPr="0064454E">
        <w:rPr>
          <w:b/>
          <w:sz w:val="22"/>
        </w:rPr>
        <w:tab/>
        <w:t>x 3</w:t>
      </w:r>
      <w:r w:rsidRPr="0064454E">
        <w:rPr>
          <w:b/>
          <w:sz w:val="22"/>
        </w:rPr>
        <w:tab/>
        <w:t>x 4</w:t>
      </w:r>
      <w:r w:rsidRPr="0064454E">
        <w:rPr>
          <w:b/>
          <w:sz w:val="22"/>
        </w:rPr>
        <w:tab/>
        <w:t>x 5</w:t>
      </w:r>
    </w:p>
    <w:p w14:paraId="196FEE0F" w14:textId="77777777" w:rsidR="007C1854" w:rsidRPr="0064454E" w:rsidRDefault="007C1854" w:rsidP="007C1854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12"/>
        </w:rPr>
      </w:pPr>
    </w:p>
    <w:p w14:paraId="760C6ED7" w14:textId="77777777" w:rsidR="007C1854" w:rsidRPr="0064454E" w:rsidRDefault="007C1854" w:rsidP="007C1854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>
        <w:rPr>
          <w:rFonts w:hint="cs"/>
          <w:sz w:val="22"/>
          <w:rtl/>
        </w:rPr>
        <w:t>يساوي مجموع قيمة النقاط لكل عمود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5605338D" w14:textId="77777777" w:rsidR="007C1854" w:rsidRPr="006069FA" w:rsidRDefault="007C1854" w:rsidP="007C1854">
      <w:pPr>
        <w:tabs>
          <w:tab w:val="left" w:pos="7920"/>
          <w:tab w:val="left" w:pos="8820"/>
        </w:tabs>
        <w:ind w:left="20" w:right="-10"/>
        <w:rPr>
          <w:sz w:val="22"/>
        </w:rPr>
      </w:pPr>
    </w:p>
    <w:p w14:paraId="20979565" w14:textId="77777777" w:rsidR="007C1854" w:rsidRPr="0064454E" w:rsidRDefault="007C1854" w:rsidP="007C1854">
      <w:pPr>
        <w:tabs>
          <w:tab w:val="left" w:pos="7920"/>
          <w:tab w:val="left" w:pos="8820"/>
        </w:tabs>
        <w:ind w:left="20" w:right="-10"/>
        <w:jc w:val="right"/>
        <w:rPr>
          <w:sz w:val="22"/>
          <w:rtl/>
          <w:lang w:bidi="ar-JO"/>
        </w:rPr>
      </w:pPr>
      <w:r>
        <w:rPr>
          <w:rFonts w:hint="cs"/>
          <w:sz w:val="22"/>
          <w:rtl/>
          <w:lang w:bidi="ar-JO"/>
        </w:rPr>
        <w:t>عدد النقاط ــــــــــــــــــــ ناقص 3 نقاط لكل يوم تأخير (ـــــــــ نقاط) من علامة تقرير التعليم : ـــــــــــــــ %</w:t>
      </w:r>
    </w:p>
    <w:p w14:paraId="724B101E" w14:textId="77777777" w:rsidR="007C1854" w:rsidRPr="006069FA" w:rsidRDefault="007C1854" w:rsidP="007C1854">
      <w:pPr>
        <w:tabs>
          <w:tab w:val="left" w:pos="7920"/>
          <w:tab w:val="left" w:pos="8820"/>
        </w:tabs>
        <w:ind w:left="20" w:right="-10"/>
        <w:rPr>
          <w:sz w:val="22"/>
        </w:rPr>
      </w:pPr>
    </w:p>
    <w:p w14:paraId="44B6333A" w14:textId="77777777" w:rsidR="007C1854" w:rsidRDefault="007C1854" w:rsidP="00226A75">
      <w:pPr>
        <w:tabs>
          <w:tab w:val="right" w:pos="9540"/>
        </w:tabs>
        <w:ind w:left="20" w:right="-10"/>
        <w:outlineLvl w:val="0"/>
        <w:rPr>
          <w:b/>
        </w:rPr>
      </w:pPr>
    </w:p>
    <w:p w14:paraId="1CD81A4E" w14:textId="39CE5A74" w:rsidR="007C1854" w:rsidRPr="005940D3" w:rsidRDefault="007C1854" w:rsidP="00226A75">
      <w:pPr>
        <w:tabs>
          <w:tab w:val="right" w:pos="9540"/>
        </w:tabs>
        <w:ind w:left="20" w:right="-10"/>
        <w:jc w:val="right"/>
        <w:outlineLvl w:val="0"/>
        <w:rPr>
          <w:sz w:val="18"/>
        </w:rPr>
      </w:pPr>
      <w:r w:rsidRPr="00985A0B">
        <w:rPr>
          <w:rFonts w:hint="cs"/>
          <w:bCs/>
          <w:rtl/>
        </w:rPr>
        <w:t>ملاحظات :</w:t>
      </w:r>
    </w:p>
    <w:p w14:paraId="2975DAD5" w14:textId="77777777" w:rsidR="007C1854" w:rsidRPr="000A72D3" w:rsidRDefault="007C1854" w:rsidP="007C1854">
      <w:pPr>
        <w:ind w:right="-10"/>
        <w:jc w:val="both"/>
        <w:rPr>
          <w:rFonts w:ascii="Times New Roman" w:hAnsi="Times New Roman"/>
          <w:color w:val="000000"/>
        </w:rPr>
      </w:pPr>
    </w:p>
    <w:p w14:paraId="2958F592" w14:textId="77777777" w:rsidR="007C1854" w:rsidRPr="00F359DF" w:rsidRDefault="007C1854" w:rsidP="007C1854">
      <w:pPr>
        <w:tabs>
          <w:tab w:val="right" w:pos="9540"/>
        </w:tabs>
        <w:ind w:left="20" w:right="-10"/>
        <w:outlineLvl w:val="0"/>
        <w:rPr>
          <w:color w:val="000000"/>
          <w:sz w:val="18"/>
        </w:rPr>
      </w:pPr>
      <w:r w:rsidRPr="00F359DF">
        <w:rPr>
          <w:color w:val="000000"/>
          <w:sz w:val="12"/>
        </w:rPr>
        <w:tab/>
      </w:r>
      <w:r>
        <w:rPr>
          <w:sz w:val="12"/>
        </w:rPr>
        <w:t>Revised 24 Oct 2018</w:t>
      </w:r>
    </w:p>
    <w:p w14:paraId="0A96AABD" w14:textId="77777777" w:rsidR="00154621" w:rsidRPr="007C1854" w:rsidRDefault="00154621" w:rsidP="007C1854"/>
    <w:sectPr w:rsidR="00154621" w:rsidRPr="007C1854" w:rsidSect="007616AD">
      <w:headerReference w:type="default" r:id="rId7"/>
      <w:pgSz w:w="11894" w:h="16834" w:code="9"/>
      <w:pgMar w:top="245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E1EF" w14:textId="77777777" w:rsidR="0004236F" w:rsidRDefault="0004236F">
      <w:r>
        <w:separator/>
      </w:r>
    </w:p>
  </w:endnote>
  <w:endnote w:type="continuationSeparator" w:id="0">
    <w:p w14:paraId="76DDE613" w14:textId="77777777" w:rsidR="0004236F" w:rsidRDefault="0004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obile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Myanmar Thin"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94A2" w14:textId="77777777" w:rsidR="0004236F" w:rsidRDefault="0004236F">
      <w:r>
        <w:separator/>
      </w:r>
    </w:p>
  </w:footnote>
  <w:footnote w:type="continuationSeparator" w:id="0">
    <w:p w14:paraId="31B8D1CB" w14:textId="77777777" w:rsidR="0004236F" w:rsidRDefault="0004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770" w14:textId="77777777" w:rsidR="00FF25A3" w:rsidRPr="004C6A28" w:rsidRDefault="00FF25A3" w:rsidP="007616AD">
    <w:pPr>
      <w:pStyle w:val="Header"/>
      <w:framePr w:wrap="around" w:vAnchor="text" w:hAnchor="margin" w:xAlign="right" w:y="1"/>
      <w:rPr>
        <w:rStyle w:val="PageNumber"/>
        <w:i/>
      </w:rPr>
    </w:pPr>
    <w:r w:rsidRPr="004C6A28">
      <w:rPr>
        <w:rStyle w:val="PageNumber"/>
        <w:i/>
      </w:rPr>
      <w:fldChar w:fldCharType="begin"/>
    </w:r>
    <w:r w:rsidRPr="004C6A28">
      <w:rPr>
        <w:rStyle w:val="PageNumber"/>
        <w:i/>
      </w:rPr>
      <w:instrText xml:space="preserve">PAGE  </w:instrText>
    </w:r>
    <w:r w:rsidRPr="004C6A28">
      <w:rPr>
        <w:rStyle w:val="PageNumber"/>
        <w:i/>
      </w:rPr>
      <w:fldChar w:fldCharType="separate"/>
    </w:r>
    <w:r w:rsidR="00016716">
      <w:rPr>
        <w:rStyle w:val="PageNumber"/>
        <w:i/>
        <w:noProof/>
      </w:rPr>
      <w:t>1</w:t>
    </w:r>
    <w:r w:rsidRPr="004C6A28">
      <w:rPr>
        <w:rStyle w:val="PageNumber"/>
        <w:i/>
      </w:rPr>
      <w:fldChar w:fldCharType="end"/>
    </w:r>
  </w:p>
  <w:p w14:paraId="3C5508C7" w14:textId="77777777" w:rsidR="00FF25A3" w:rsidRPr="007A5A77" w:rsidRDefault="00FF25A3">
    <w:pPr>
      <w:pStyle w:val="Header"/>
      <w:widowControl w:val="0"/>
      <w:tabs>
        <w:tab w:val="clear" w:pos="4320"/>
        <w:tab w:val="clear" w:pos="8640"/>
        <w:tab w:val="center" w:pos="4860"/>
        <w:tab w:val="right" w:pos="9630"/>
      </w:tabs>
      <w:ind w:right="360"/>
      <w:rPr>
        <w:i/>
        <w:u w:val="single"/>
      </w:rPr>
    </w:pPr>
    <w:r w:rsidRPr="007A5A77">
      <w:rPr>
        <w:i/>
        <w:u w:val="single"/>
      </w:rPr>
      <w:t>Dr. Rick Griffith</w:t>
    </w:r>
    <w:r w:rsidRPr="007A5A77">
      <w:rPr>
        <w:i/>
        <w:u w:val="single"/>
      </w:rPr>
      <w:tab/>
    </w:r>
    <w:r>
      <w:rPr>
        <w:i/>
        <w:u w:val="single"/>
      </w:rPr>
      <w:t>Course</w:t>
    </w:r>
    <w:r w:rsidRPr="007A5A77">
      <w:rPr>
        <w:i/>
        <w:u w:val="single"/>
      </w:rPr>
      <w:t xml:space="preserve"> </w:t>
    </w:r>
    <w:r>
      <w:rPr>
        <w:i/>
        <w:u w:val="single"/>
      </w:rPr>
      <w:t>Grading</w:t>
    </w:r>
    <w:r w:rsidRPr="007A5A77">
      <w:rPr>
        <w:i/>
        <w:u w:val="single"/>
      </w:rPr>
      <w:tab/>
    </w:r>
  </w:p>
  <w:p w14:paraId="253E90C3" w14:textId="77777777" w:rsidR="00FF25A3" w:rsidRPr="007A5A77" w:rsidRDefault="00FF25A3">
    <w:pPr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pacing w:val="-20"/>
        <w:kern w:val="16"/>
        <w:position w:val="0"/>
      </w:rPr>
    </w:lvl>
  </w:abstractNum>
  <w:abstractNum w:abstractNumId="5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6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8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10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</w:rPr>
    </w:lvl>
  </w:abstractNum>
  <w:abstractNum w:abstractNumId="12" w15:restartNumberingAfterBreak="0">
    <w:nsid w:val="0000000A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B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0D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7433C"/>
    <w:multiLevelType w:val="hybridMultilevel"/>
    <w:tmpl w:val="2FFC326A"/>
    <w:lvl w:ilvl="0" w:tplc="5CB03892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B4883D10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FC5AB4D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D888855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25A6B34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D1C29598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5D226B40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A5CCF58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E072F210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A724C"/>
    <w:multiLevelType w:val="hybridMultilevel"/>
    <w:tmpl w:val="412EFBD2"/>
    <w:lvl w:ilvl="0" w:tplc="00010409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70F54"/>
    <w:multiLevelType w:val="hybridMultilevel"/>
    <w:tmpl w:val="76644212"/>
    <w:lvl w:ilvl="0" w:tplc="00000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B854BC"/>
    <w:multiLevelType w:val="hybridMultilevel"/>
    <w:tmpl w:val="0A18B782"/>
    <w:lvl w:ilvl="0" w:tplc="04090017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EEE0FC1"/>
    <w:multiLevelType w:val="hybridMultilevel"/>
    <w:tmpl w:val="13FADFF8"/>
    <w:lvl w:ilvl="0" w:tplc="00010409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63174325"/>
    <w:multiLevelType w:val="hybridMultilevel"/>
    <w:tmpl w:val="6FE64F0E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2A2A"/>
    <w:multiLevelType w:val="hybridMultilevel"/>
    <w:tmpl w:val="9C7CB3D8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1451FE"/>
    <w:multiLevelType w:val="hybridMultilevel"/>
    <w:tmpl w:val="0E22B17C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55736737">
    <w:abstractNumId w:val="4"/>
  </w:num>
  <w:num w:numId="2" w16cid:durableId="206498255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48493154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6903175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365180978">
    <w:abstractNumId w:val="3"/>
  </w:num>
  <w:num w:numId="6" w16cid:durableId="797527790">
    <w:abstractNumId w:val="4"/>
  </w:num>
  <w:num w:numId="7" w16cid:durableId="1573739542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8" w16cid:durableId="1944611118">
    <w:abstractNumId w:val="5"/>
  </w:num>
  <w:num w:numId="9" w16cid:durableId="1848253432">
    <w:abstractNumId w:val="6"/>
  </w:num>
  <w:num w:numId="10" w16cid:durableId="1437940830">
    <w:abstractNumId w:val="4"/>
  </w:num>
  <w:num w:numId="11" w16cid:durableId="1585648253">
    <w:abstractNumId w:val="21"/>
  </w:num>
  <w:num w:numId="12" w16cid:durableId="1151095105">
    <w:abstractNumId w:val="23"/>
  </w:num>
  <w:num w:numId="13" w16cid:durableId="1974289590">
    <w:abstractNumId w:val="20"/>
  </w:num>
  <w:num w:numId="14" w16cid:durableId="1937707549">
    <w:abstractNumId w:val="25"/>
  </w:num>
  <w:num w:numId="15" w16cid:durableId="124397225">
    <w:abstractNumId w:val="24"/>
  </w:num>
  <w:num w:numId="16" w16cid:durableId="1599748592">
    <w:abstractNumId w:val="17"/>
  </w:num>
  <w:num w:numId="17" w16cid:durableId="656499324">
    <w:abstractNumId w:val="22"/>
  </w:num>
  <w:num w:numId="18" w16cid:durableId="1530531747">
    <w:abstractNumId w:val="19"/>
  </w:num>
  <w:num w:numId="19" w16cid:durableId="2009674923">
    <w:abstractNumId w:val="26"/>
  </w:num>
  <w:num w:numId="20" w16cid:durableId="771436872">
    <w:abstractNumId w:val="16"/>
  </w:num>
  <w:num w:numId="21" w16cid:durableId="265622047">
    <w:abstractNumId w:val="18"/>
  </w:num>
  <w:num w:numId="22" w16cid:durableId="575672702">
    <w:abstractNumId w:val="28"/>
  </w:num>
  <w:num w:numId="23" w16cid:durableId="212423090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" w:hanging="360"/>
        </w:pPr>
        <w:rPr>
          <w:rFonts w:ascii="Symbol" w:hAnsi="Symbol" w:hint="default"/>
        </w:rPr>
      </w:lvl>
    </w:lvlOverride>
  </w:num>
  <w:num w:numId="24" w16cid:durableId="1907645105">
    <w:abstractNumId w:val="7"/>
  </w:num>
  <w:num w:numId="25" w16cid:durableId="2091390984">
    <w:abstractNumId w:val="8"/>
  </w:num>
  <w:num w:numId="26" w16cid:durableId="1301380270">
    <w:abstractNumId w:val="9"/>
  </w:num>
  <w:num w:numId="27" w16cid:durableId="1256748900">
    <w:abstractNumId w:val="10"/>
  </w:num>
  <w:num w:numId="28" w16cid:durableId="2071925363">
    <w:abstractNumId w:val="11"/>
  </w:num>
  <w:num w:numId="29" w16cid:durableId="2135295807">
    <w:abstractNumId w:val="12"/>
  </w:num>
  <w:num w:numId="30" w16cid:durableId="2129275347">
    <w:abstractNumId w:val="13"/>
  </w:num>
  <w:num w:numId="31" w16cid:durableId="1195777561">
    <w:abstractNumId w:val="14"/>
  </w:num>
  <w:num w:numId="32" w16cid:durableId="1252088198">
    <w:abstractNumId w:val="15"/>
  </w:num>
  <w:num w:numId="33" w16cid:durableId="1039823071">
    <w:abstractNumId w:val="0"/>
  </w:num>
  <w:num w:numId="34" w16cid:durableId="172610554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 w16cid:durableId="851459721">
    <w:abstractNumId w:val="2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710" w:hanging="270"/>
        </w:pPr>
        <w:rPr>
          <w:rFonts w:ascii="Symbol" w:hAnsi="Symbol" w:hint="default"/>
        </w:rPr>
      </w:lvl>
    </w:lvlOverride>
  </w:num>
  <w:num w:numId="36" w16cid:durableId="1076393728">
    <w:abstractNumId w:val="1"/>
  </w:num>
  <w:num w:numId="37" w16cid:durableId="1853370199">
    <w:abstractNumId w:val="27"/>
  </w:num>
  <w:num w:numId="38" w16cid:durableId="567150801">
    <w:abstractNumId w:val="2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8" w:dllVersion="513" w:checkStyle="1"/>
  <w:activeWritingStyle w:appName="MSWord" w:lang="fr-FR" w:vendorID="65" w:dllVersion="514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BE"/>
    <w:rsid w:val="00016716"/>
    <w:rsid w:val="0002551B"/>
    <w:rsid w:val="0004236F"/>
    <w:rsid w:val="0004626A"/>
    <w:rsid w:val="00055127"/>
    <w:rsid w:val="00091759"/>
    <w:rsid w:val="000B0893"/>
    <w:rsid w:val="000C38D5"/>
    <w:rsid w:val="001036C2"/>
    <w:rsid w:val="00137976"/>
    <w:rsid w:val="00154621"/>
    <w:rsid w:val="00157AA2"/>
    <w:rsid w:val="001760E9"/>
    <w:rsid w:val="00183623"/>
    <w:rsid w:val="00194DD1"/>
    <w:rsid w:val="001F1B0A"/>
    <w:rsid w:val="001F6275"/>
    <w:rsid w:val="00226A75"/>
    <w:rsid w:val="00232FBD"/>
    <w:rsid w:val="00237465"/>
    <w:rsid w:val="00241B00"/>
    <w:rsid w:val="002512D4"/>
    <w:rsid w:val="00255D26"/>
    <w:rsid w:val="00274836"/>
    <w:rsid w:val="002926FF"/>
    <w:rsid w:val="00295A45"/>
    <w:rsid w:val="002B1D6B"/>
    <w:rsid w:val="002D2011"/>
    <w:rsid w:val="002D5BF9"/>
    <w:rsid w:val="002F2AD8"/>
    <w:rsid w:val="002F65F2"/>
    <w:rsid w:val="002F79E8"/>
    <w:rsid w:val="003044FE"/>
    <w:rsid w:val="00316217"/>
    <w:rsid w:val="00337466"/>
    <w:rsid w:val="00377808"/>
    <w:rsid w:val="003C7F30"/>
    <w:rsid w:val="003D5C80"/>
    <w:rsid w:val="003E0045"/>
    <w:rsid w:val="003E6EC9"/>
    <w:rsid w:val="00403150"/>
    <w:rsid w:val="004118DC"/>
    <w:rsid w:val="004259E8"/>
    <w:rsid w:val="00441AC8"/>
    <w:rsid w:val="00482D51"/>
    <w:rsid w:val="00487802"/>
    <w:rsid w:val="004D056E"/>
    <w:rsid w:val="004D1EB3"/>
    <w:rsid w:val="004D4721"/>
    <w:rsid w:val="004E0D77"/>
    <w:rsid w:val="004F2A51"/>
    <w:rsid w:val="004F55C3"/>
    <w:rsid w:val="00564F01"/>
    <w:rsid w:val="0057065A"/>
    <w:rsid w:val="00574250"/>
    <w:rsid w:val="005A56EF"/>
    <w:rsid w:val="005A6128"/>
    <w:rsid w:val="005B6208"/>
    <w:rsid w:val="005E12D3"/>
    <w:rsid w:val="005F130C"/>
    <w:rsid w:val="006202A4"/>
    <w:rsid w:val="00640BD3"/>
    <w:rsid w:val="006768F9"/>
    <w:rsid w:val="006F11A5"/>
    <w:rsid w:val="006F3122"/>
    <w:rsid w:val="00721107"/>
    <w:rsid w:val="00726BC7"/>
    <w:rsid w:val="00751ED9"/>
    <w:rsid w:val="0075431D"/>
    <w:rsid w:val="007604CE"/>
    <w:rsid w:val="007616AD"/>
    <w:rsid w:val="00770A6D"/>
    <w:rsid w:val="0077484C"/>
    <w:rsid w:val="007A0A7D"/>
    <w:rsid w:val="007A2FC8"/>
    <w:rsid w:val="007A7248"/>
    <w:rsid w:val="007B4EE5"/>
    <w:rsid w:val="007C1854"/>
    <w:rsid w:val="007C2B4E"/>
    <w:rsid w:val="007F7629"/>
    <w:rsid w:val="0080747A"/>
    <w:rsid w:val="0082575D"/>
    <w:rsid w:val="008309B2"/>
    <w:rsid w:val="008C1DCF"/>
    <w:rsid w:val="00931A29"/>
    <w:rsid w:val="00945B9F"/>
    <w:rsid w:val="009525D1"/>
    <w:rsid w:val="00953890"/>
    <w:rsid w:val="00975D5B"/>
    <w:rsid w:val="00995E9E"/>
    <w:rsid w:val="009C4AF9"/>
    <w:rsid w:val="009D2054"/>
    <w:rsid w:val="009E7C0A"/>
    <w:rsid w:val="00A00985"/>
    <w:rsid w:val="00A07BE9"/>
    <w:rsid w:val="00A34125"/>
    <w:rsid w:val="00A51F2C"/>
    <w:rsid w:val="00A81E91"/>
    <w:rsid w:val="00AB4035"/>
    <w:rsid w:val="00AC26F0"/>
    <w:rsid w:val="00AE4DF7"/>
    <w:rsid w:val="00B12312"/>
    <w:rsid w:val="00B23734"/>
    <w:rsid w:val="00B26069"/>
    <w:rsid w:val="00B354DF"/>
    <w:rsid w:val="00B650BE"/>
    <w:rsid w:val="00B7397D"/>
    <w:rsid w:val="00B82083"/>
    <w:rsid w:val="00B86039"/>
    <w:rsid w:val="00BA0ECC"/>
    <w:rsid w:val="00BA195D"/>
    <w:rsid w:val="00BC7318"/>
    <w:rsid w:val="00BE31AD"/>
    <w:rsid w:val="00BE78DA"/>
    <w:rsid w:val="00C02760"/>
    <w:rsid w:val="00C1237D"/>
    <w:rsid w:val="00C356CD"/>
    <w:rsid w:val="00C61226"/>
    <w:rsid w:val="00C77856"/>
    <w:rsid w:val="00C831E5"/>
    <w:rsid w:val="00C86EB9"/>
    <w:rsid w:val="00C94BEF"/>
    <w:rsid w:val="00C954F4"/>
    <w:rsid w:val="00C97F09"/>
    <w:rsid w:val="00CD2086"/>
    <w:rsid w:val="00D020D2"/>
    <w:rsid w:val="00D83C08"/>
    <w:rsid w:val="00DA1274"/>
    <w:rsid w:val="00DD15F7"/>
    <w:rsid w:val="00DE40B7"/>
    <w:rsid w:val="00E15D12"/>
    <w:rsid w:val="00E47B19"/>
    <w:rsid w:val="00E752A7"/>
    <w:rsid w:val="00EB57C3"/>
    <w:rsid w:val="00F0690F"/>
    <w:rsid w:val="00F42A38"/>
    <w:rsid w:val="00FA20EF"/>
    <w:rsid w:val="00FA6691"/>
    <w:rsid w:val="00FD5D43"/>
    <w:rsid w:val="00FE1ECE"/>
    <w:rsid w:val="00FE391A"/>
    <w:rsid w:val="00FF2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FF10DA"/>
  <w14:defaultImageDpi w14:val="300"/>
  <w15:docId w15:val="{9017DCE4-97EF-6F42-B4D2-C2B3948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Print p3s2, p5s2, 92, </vt:lpstr>
      <vt:lpstr>Research Paper Grade Sheet</vt:lpstr>
      <vt:lpstr>Introduction</vt:lpstr>
      <vt:lpstr>Body</vt:lpstr>
      <vt:lpstr>Conclusion</vt:lpstr>
      <vt:lpstr>Miscellaneous</vt:lpstr>
      <vt:lpstr>Form</vt:lpstr>
      <vt:lpstr>Summary</vt:lpstr>
      <vt:lpstr/>
      <vt:lpstr>Research Paper Checklist (2 of 2)</vt:lpstr>
      <vt:lpstr>SINGAPORE BIBLE COLLEGE</vt:lpstr>
      <vt:lpstr>“OT/NT SURVEY” OR “THE BIBLE…BASICALLY”  COURSE EVALUATION</vt:lpstr>
      <vt:lpstr>Please summarize how you feel about each question and give this to your teacher.</vt:lpstr>
      <vt:lpstr>KEY: SD = Strongly Disagree; D = Disagree; U = Uncertain;  A = Agree;  SA – Stro</vt:lpstr>
      <vt:lpstr>1.	In what ways did you find this course helpful for your personal spiritual gro</vt:lpstr>
      <vt:lpstr>2.	In what ways did this course help you better serve Christ?</vt:lpstr>
      <vt:lpstr>3.	How can this course be improved for future students?</vt:lpstr>
      <vt:lpstr>4.	Further comments:</vt:lpstr>
      <vt:lpstr>17 Dec. 2014</vt:lpstr>
      <vt:lpstr>Teaching Report Grade Sheet</vt:lpstr>
      <vt:lpstr>Application</vt:lpstr>
      <vt:lpstr>Summary</vt:lpstr>
      <vt:lpstr>Comments:	Revised 3 July 2012</vt:lpstr>
      <vt:lpstr>Translation</vt:lpstr>
      <vt:lpstr>Fonts</vt:lpstr>
      <vt:lpstr>Text</vt:lpstr>
      <vt:lpstr>Images</vt:lpstr>
      <vt:lpstr>Miscellaneous</vt:lpstr>
      <vt:lpstr>Summary</vt:lpstr>
      <vt:lpstr>Comments:	Revised 5 May 2014</vt:lpstr>
      <vt:lpstr>Translation</vt:lpstr>
      <vt:lpstr>Fonts &amp; Formatting</vt:lpstr>
      <vt:lpstr>Misc</vt:lpstr>
      <vt:lpstr>Summary</vt:lpstr>
      <vt:lpstr>Comments:	Revised 5 May 2014</vt:lpstr>
      <vt:lpstr>IBS Life Notebook Grade Sheet</vt:lpstr>
      <vt:lpstr>Clarity</vt:lpstr>
      <vt:lpstr>Quality</vt:lpstr>
      <vt:lpstr>Application</vt:lpstr>
      <vt:lpstr>Miscellaneous</vt:lpstr>
      <vt:lpstr>Format</vt:lpstr>
      <vt:lpstr>Summary</vt:lpstr>
      <vt:lpstr>IBS Life Notebook Grade Sheet (OTS Edition)</vt:lpstr>
      <vt:lpstr>Clarity</vt:lpstr>
      <vt:lpstr>Quality</vt:lpstr>
      <vt:lpstr>Application</vt:lpstr>
      <vt:lpstr>Miscellaneous</vt:lpstr>
      <vt:lpstr>Format</vt:lpstr>
      <vt:lpstr>Summary</vt:lpstr>
      <vt:lpstr>IBS Life Notebook Grade Sheet (NTS Edition)</vt:lpstr>
      <vt:lpstr>Clarity</vt:lpstr>
      <vt:lpstr>Quality</vt:lpstr>
      <vt:lpstr>Application</vt:lpstr>
      <vt:lpstr>Miscellaneous</vt:lpstr>
      <vt:lpstr>Format</vt:lpstr>
      <vt:lpstr>Summary</vt:lpstr>
      <vt:lpstr>Comments:	7 July 2016</vt:lpstr>
      <vt:lpstr/>
      <vt:lpstr/>
    </vt:vector>
  </TitlesOfParts>
  <Company>Singapore Bible College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p3s2, p5s2, 92, </dc:title>
  <dc:subject/>
  <dc:creator>Dr. Rick Griffith</dc:creator>
  <cp:keywords/>
  <cp:lastModifiedBy>Rick Griffith</cp:lastModifiedBy>
  <cp:revision>4</cp:revision>
  <cp:lastPrinted>2014-08-26T03:02:00Z</cp:lastPrinted>
  <dcterms:created xsi:type="dcterms:W3CDTF">2023-03-06T10:00:00Z</dcterms:created>
  <dcterms:modified xsi:type="dcterms:W3CDTF">2023-03-12T16:54:00Z</dcterms:modified>
</cp:coreProperties>
</file>